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418C" w:rsidRDefault="001A418C" w:rsidP="001A41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Кваліфікаційні вимоги для встановлення/підтвердження професійної кваліфікації «Слюсар з ремонту колісних транспортних засобів»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872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розряд</w:t>
      </w:r>
    </w:p>
    <w:p w:rsidR="001A418C" w:rsidRDefault="001A418C" w:rsidP="001A4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8C">
        <w:rPr>
          <w:rFonts w:ascii="Times New Roman" w:hAnsi="Times New Roman" w:cs="Times New Roman"/>
          <w:sz w:val="28"/>
          <w:szCs w:val="28"/>
        </w:rPr>
        <w:t xml:space="preserve">Завдання та обов’язки. Виконує ремонт і складання автомобілів. Розбирає, </w:t>
      </w:r>
      <w:proofErr w:type="spellStart"/>
      <w:r w:rsidRPr="001A418C">
        <w:rPr>
          <w:rFonts w:ascii="Times New Roman" w:hAnsi="Times New Roman" w:cs="Times New Roman"/>
          <w:sz w:val="28"/>
          <w:szCs w:val="28"/>
        </w:rPr>
        <w:t>дефектує</w:t>
      </w:r>
      <w:proofErr w:type="spellEnd"/>
      <w:r w:rsidRPr="001A418C">
        <w:rPr>
          <w:rFonts w:ascii="Times New Roman" w:hAnsi="Times New Roman" w:cs="Times New Roman"/>
          <w:sz w:val="28"/>
          <w:szCs w:val="28"/>
        </w:rPr>
        <w:t xml:space="preserve"> деталі, ремонтує, складає складні агрегати, складові одиниці і прилади, замінює їх при технічному обслуговуванні та ремонті.</w:t>
      </w:r>
    </w:p>
    <w:p w:rsidR="001A418C" w:rsidRDefault="001A418C" w:rsidP="001A4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8C">
        <w:rPr>
          <w:rFonts w:ascii="Times New Roman" w:hAnsi="Times New Roman" w:cs="Times New Roman"/>
          <w:sz w:val="28"/>
          <w:szCs w:val="28"/>
        </w:rPr>
        <w:t xml:space="preserve">Перевіряє гальмові та ходові властивості автомобілів. Виявляє і усуває дефекти, несправності у процесі регулювання і випробування агрегатів, складових одиниць і приладів. Розбраковує деталі після розбирання та миття. Виконує слюсарну обробку деталей по 7-10 квалітетах із застосуванням складного універсального обладнання. Виконує статичне і динамічне балансування деталей і складових одиниць складної конфігурації, складає дефектні відомості. </w:t>
      </w:r>
    </w:p>
    <w:p w:rsidR="001A418C" w:rsidRPr="001A418C" w:rsidRDefault="001A418C" w:rsidP="001A4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8C">
        <w:rPr>
          <w:rFonts w:ascii="Times New Roman" w:hAnsi="Times New Roman" w:cs="Times New Roman"/>
          <w:sz w:val="28"/>
          <w:szCs w:val="28"/>
        </w:rPr>
        <w:t>Повинен знати: будову і призначення автомобілів, що обслуговуються; технічні умови на складання, ремонт і регулювання агрегатів, складових одиниць і приладів; методи виявлення і способи усунення складних дефектів, виявлених у процесі ремонту, складання і випробування агрегатів, складових одиниць і приладів; правила і режими випробування, нормативно-технічну документацію на випробування агрегатів і складових одиниць; призначення і правила застосування складних випробувальних установок; будову, призначення і правила застосування складних контрольно-вимірювальних інструментів; конструкцію універсальних і спеціальних пристосувань; періодичність і обсяги технічного обслуговування електроустаткування та основних складових одиниць і агрегатів автомобілів; систему допусків і посадок, квалітетів і параметрів шорсткості.</w:t>
      </w:r>
    </w:p>
    <w:p w:rsidR="008B21B5" w:rsidRPr="001A418C" w:rsidRDefault="008B21B5" w:rsidP="001A418C">
      <w:pPr>
        <w:jc w:val="both"/>
      </w:pPr>
    </w:p>
    <w:sectPr w:rsidR="008B21B5" w:rsidRPr="001A418C" w:rsidSect="0068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8C"/>
    <w:rsid w:val="00141F90"/>
    <w:rsid w:val="001A418C"/>
    <w:rsid w:val="00661CB9"/>
    <w:rsid w:val="00683C95"/>
    <w:rsid w:val="008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DF6C"/>
  <w15:chartTrackingRefBased/>
  <w15:docId w15:val="{CC5D403B-CBE3-46F8-BE6F-95555E5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8C"/>
  </w:style>
  <w:style w:type="paragraph" w:styleId="1">
    <w:name w:val="heading 1"/>
    <w:basedOn w:val="a"/>
    <w:next w:val="a"/>
    <w:link w:val="10"/>
    <w:uiPriority w:val="9"/>
    <w:qFormat/>
    <w:rsid w:val="001A4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1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1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1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1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1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1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1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1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1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586</Characters>
  <Application>Microsoft Office Word</Application>
  <DocSecurity>0</DocSecurity>
  <Lines>4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Resident</dc:creator>
  <cp:keywords/>
  <dc:description/>
  <cp:lastModifiedBy>Sergey Resident</cp:lastModifiedBy>
  <cp:revision>1</cp:revision>
  <dcterms:created xsi:type="dcterms:W3CDTF">2025-09-16T11:10:00Z</dcterms:created>
  <dcterms:modified xsi:type="dcterms:W3CDTF">2025-09-16T11:11:00Z</dcterms:modified>
</cp:coreProperties>
</file>